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DE" w:rsidRDefault="00486F9B" w:rsidP="007A1B8E">
      <w:pPr>
        <w:shd w:val="clear" w:color="auto" w:fill="FFFFFF"/>
        <w:rPr>
          <w:noProof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BD0A1" wp14:editId="3B8F7293">
                <wp:simplePos x="0" y="0"/>
                <wp:positionH relativeFrom="column">
                  <wp:posOffset>3035936</wp:posOffset>
                </wp:positionH>
                <wp:positionV relativeFrom="paragraph">
                  <wp:posOffset>635</wp:posOffset>
                </wp:positionV>
                <wp:extent cx="2495550" cy="1057275"/>
                <wp:effectExtent l="0" t="0" r="19050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FCE" w:rsidRDefault="007A762B" w:rsidP="00396B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</w:pPr>
                            <w:r w:rsidRPr="005E370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300D" w:rsidRPr="005E370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 xml:space="preserve"> </w:t>
                            </w:r>
                            <w:r w:rsidR="005F7B7B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 xml:space="preserve">EL </w:t>
                            </w:r>
                            <w:r w:rsidR="00E72FC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>CONTACTO</w:t>
                            </w:r>
                          </w:p>
                          <w:p w:rsidR="00E72FCE" w:rsidRDefault="00E72FCE" w:rsidP="00396B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</w:pPr>
                          </w:p>
                          <w:p w:rsidR="00396B17" w:rsidRPr="00142626" w:rsidRDefault="00E72FCE" w:rsidP="00396B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</w:pPr>
                            <w:r w:rsidRPr="00E72FCE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8"/>
                                <w:szCs w:val="28"/>
                                <w:lang w:eastAsia="es-ES"/>
                              </w:rPr>
                              <w:t>POR FRANK DUFF</w:t>
                            </w:r>
                            <w:r w:rsidR="00486F9B" w:rsidRPr="0014262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lang w:eastAsia="es-ES"/>
                              </w:rPr>
                              <w:t>.</w:t>
                            </w:r>
                          </w:p>
                          <w:p w:rsidR="00486F9B" w:rsidRPr="00142626" w:rsidRDefault="00486F9B" w:rsidP="00396B1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6412A" w:rsidRPr="00142626" w:rsidRDefault="00D326F8" w:rsidP="001641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426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Allocutio</w:t>
                            </w:r>
                            <w:proofErr w:type="spellEnd"/>
                            <w:r w:rsidRPr="001426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7B7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 w:rsidR="0016412A" w:rsidRPr="001426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396B17" w:rsidRPr="001426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09</w:t>
                            </w:r>
                            <w:r w:rsidR="0016412A" w:rsidRPr="0014262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-2019</w:t>
                            </w:r>
                          </w:p>
                          <w:p w:rsidR="0016412A" w:rsidRDefault="0016412A" w:rsidP="001641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9.05pt;margin-top:.05pt;width:196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">
                <v:textbox>
                  <w:txbxContent>
                    <w:p w:rsidR="00E72FCE" w:rsidRDefault="007A762B" w:rsidP="00396B1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</w:pPr>
                      <w:r w:rsidRPr="005E370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A300D" w:rsidRPr="005E3703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 xml:space="preserve"> </w:t>
                      </w:r>
                      <w:r w:rsidR="005F7B7B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 xml:space="preserve">EL </w:t>
                      </w:r>
                      <w:r w:rsidR="00E72FCE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>CONTACTO</w:t>
                      </w:r>
                    </w:p>
                    <w:p w:rsidR="00E72FCE" w:rsidRDefault="00E72FCE" w:rsidP="00396B1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</w:pPr>
                    </w:p>
                    <w:p w:rsidR="00396B17" w:rsidRPr="00142626" w:rsidRDefault="00E72FCE" w:rsidP="00396B1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</w:pPr>
                      <w:r w:rsidRPr="00E72FCE">
                        <w:rPr>
                          <w:rFonts w:ascii="Arial" w:eastAsia="Times New Roman" w:hAnsi="Arial" w:cs="Arial"/>
                          <w:b/>
                          <w:bCs/>
                          <w:sz w:val="28"/>
                          <w:szCs w:val="28"/>
                          <w:lang w:eastAsia="es-ES"/>
                        </w:rPr>
                        <w:t>POR FRANK DUFF</w:t>
                      </w:r>
                      <w:r w:rsidR="00486F9B" w:rsidRPr="00142626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lang w:eastAsia="es-ES"/>
                        </w:rPr>
                        <w:t>.</w:t>
                      </w:r>
                    </w:p>
                    <w:p w:rsidR="00486F9B" w:rsidRPr="00142626" w:rsidRDefault="00486F9B" w:rsidP="00396B17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16412A" w:rsidRPr="00142626" w:rsidRDefault="00D326F8" w:rsidP="0016412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1426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Allocutio</w:t>
                      </w:r>
                      <w:proofErr w:type="spellEnd"/>
                      <w:r w:rsidRPr="001426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F7B7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23</w:t>
                      </w:r>
                      <w:r w:rsidR="0016412A" w:rsidRPr="001426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</w:t>
                      </w:r>
                      <w:r w:rsidR="00396B17" w:rsidRPr="001426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09</w:t>
                      </w:r>
                      <w:r w:rsidR="0016412A" w:rsidRPr="0014262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-2019</w:t>
                      </w:r>
                    </w:p>
                    <w:p w:rsidR="0016412A" w:rsidRDefault="0016412A" w:rsidP="0016412A"/>
                  </w:txbxContent>
                </v:textbox>
              </v:shape>
            </w:pict>
          </mc:Fallback>
        </mc:AlternateContent>
      </w:r>
      <w:r w:rsidR="00EF6843" w:rsidRPr="007814DE">
        <w:rPr>
          <w:rFonts w:ascii="Arial" w:eastAsia="Times New Roman" w:hAnsi="Arial" w:cs="Arial"/>
          <w:noProof/>
          <w:color w:val="771100"/>
          <w:lang w:eastAsia="es-ES"/>
        </w:rPr>
        <w:drawing>
          <wp:inline distT="0" distB="0" distL="0" distR="0" wp14:anchorId="7B22031A" wp14:editId="62DDE472">
            <wp:extent cx="1304925" cy="1304925"/>
            <wp:effectExtent l="0" t="0" r="9525" b="9525"/>
            <wp:docPr id="4" name="Imagen 4" descr="contacto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acto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43" w:rsidRDefault="007814DE" w:rsidP="00EF684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El primer propósito del </w:t>
      </w:r>
      <w:proofErr w:type="spellStart"/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Praesidium</w:t>
      </w:r>
      <w:proofErr w:type="spellEnd"/>
      <w:r w:rsidR="002A056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es enseñar la Legión</w:t>
      </w:r>
      <w:r w:rsidR="00E72FC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de María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. Si esto no se hace, su trabajo es vano. Si no sabemos qué hacer o por qué se hace, la Legión se cae en pedazos o funciona ineficazmente. </w:t>
      </w:r>
    </w:p>
    <w:p w:rsidR="00EF6843" w:rsidRDefault="007814DE" w:rsidP="00EF684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El segundo propósito es enseñar a Nuestra Señora. ¿Pero por qué se puso este segundo propósito? Porque antes de enseñar allí</w:t>
      </w:r>
      <w:r w:rsidR="002A056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tiene que haber un maestro. </w:t>
      </w:r>
    </w:p>
    <w:p w:rsidR="00EF6843" w:rsidRDefault="007814DE" w:rsidP="00EF684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El tercer propósito es el apostolado. ¿Por qué no colocar esto antes de Nuestra Señora? Porque Ella va antes del apostolado, que es sólo nuestro aporte a su función maternal.</w:t>
      </w:r>
    </w:p>
    <w:p w:rsidR="00064AC5" w:rsidRDefault="007814DE" w:rsidP="00EF684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bookmarkStart w:id="0" w:name="_GoBack"/>
      <w:bookmarkEnd w:id="0"/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Defino el contacto</w:t>
      </w:r>
      <w:r w:rsidR="002A056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como un encuentro con personas que nosotros debemos volverlo</w:t>
      </w:r>
      <w:r w:rsidR="007D4790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ganancia espiritual. Por supuesto, se supone que como cristianos, nosotros realmente debemos hacer provechoso cada contacto</w:t>
      </w:r>
      <w:r w:rsidR="00FA1C7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con otra persona. </w:t>
      </w:r>
    </w:p>
    <w:p w:rsidR="002A056D" w:rsidRDefault="007814DE" w:rsidP="00EF684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Yo supongo que está más allá de nosotros</w:t>
      </w:r>
      <w:r w:rsidR="00064AC5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buscar convertir cada reunión con otra persona</w:t>
      </w:r>
      <w:r w:rsidR="002A056D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en un encuentro espiritual. </w:t>
      </w:r>
    </w:p>
    <w:p w:rsidR="002A056D" w:rsidRDefault="007814DE" w:rsidP="00EF684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Obviamente el lema</w:t>
      </w:r>
      <w:r w:rsidR="00FA1C7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de que los legionarios deben estar siempre de servicio, se aplica a las circunstancias generales de nuestras vidas, en el sentido que debemos estar razonablemente a favor</w:t>
      </w:r>
      <w:r w:rsidR="00FA1C7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de la campanilla de las oportunidades. </w:t>
      </w:r>
    </w:p>
    <w:p w:rsidR="002A056D" w:rsidRDefault="007814DE" w:rsidP="00064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Muchos de estas oportunidades llegan, </w:t>
      </w:r>
      <w:r w:rsidR="00064AC5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y si están alertas verán otras.</w:t>
      </w:r>
    </w:p>
    <w:p w:rsidR="00830998" w:rsidRDefault="007814DE" w:rsidP="00B461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En el acto de contacto</w:t>
      </w:r>
      <w:r w:rsidR="00064AC5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no debemos poner mucha importancia</w:t>
      </w:r>
      <w:r w:rsidR="00FA1C7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al resultado visible de las palabras. La mayoría de las personas</w:t>
      </w:r>
      <w:r w:rsidR="00FA1C7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ocultará su reacción</w:t>
      </w:r>
      <w:r w:rsidR="00FA1C7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si usted está impresionándolos. Ellos consideran el encuentro como un concurso</w:t>
      </w:r>
      <w:r w:rsidR="00FA1C7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y no quieren concederle la victoria. Quizás también, como en la naturaleza</w:t>
      </w:r>
      <w:r w:rsidR="00830998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sus palabras no toman arraigo enseguida, mientras el calor de la batalla está delante. </w:t>
      </w:r>
    </w:p>
    <w:p w:rsidR="00830998" w:rsidRDefault="007814DE" w:rsidP="00B461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Cuando las cosas refrescan, lo que usted ha dicho</w:t>
      </w:r>
      <w:r w:rsidR="00FA1C7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destacará i</w:t>
      </w:r>
      <w:r w:rsidR="00064AC5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ndiscutiblemente en sus mentes.</w:t>
      </w:r>
    </w:p>
    <w:p w:rsidR="00830998" w:rsidRDefault="007814DE" w:rsidP="00B461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Especialmente al principio el acercamiento, o donde las personas son tomadas por sorpresa, su reacción inicial puede ser el de resistencia. Incluso las personas amables se resisten así</w:t>
      </w:r>
      <w:r w:rsidR="00064AC5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con el propósito de conseguir tiempo para pensar. Surgen las defensas y usted es re</w:t>
      </w:r>
      <w:r w:rsidR="00FA1C77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chazado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. No tome esto como el final. Dele la oportunidad a la sorpresa para calmarse. Entonces intente de nuevo. Esta vez, usted puede ser el sorprendido, al recibir disculpas</w:t>
      </w:r>
      <w:r w:rsidR="00E424C5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de cóm</w:t>
      </w:r>
      <w:r w:rsidR="00064AC5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o lo recibieron la primera vez.</w:t>
      </w:r>
    </w:p>
    <w:p w:rsidR="00EA7687" w:rsidRDefault="007814DE" w:rsidP="00B461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Sus palabras y su talante son sus instrumentos de contacto. Por consiguiente el Manual</w:t>
      </w:r>
      <w:r w:rsidR="00E424C5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suplica que </w:t>
      </w:r>
      <w:proofErr w:type="gramStart"/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deben</w:t>
      </w:r>
      <w:proofErr w:type="gramEnd"/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ser modestos y deferentes.  </w:t>
      </w:r>
    </w:p>
    <w:p w:rsidR="00E424C5" w:rsidRDefault="007814DE" w:rsidP="00B461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Está caminando sobre las mismas aguas. Así que usted tiene que desarmar a esa persona por el encanto y la humildad</w:t>
      </w:r>
      <w:r w:rsidR="00E424C5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y por la nota de disculpa en su discurso. </w:t>
      </w:r>
    </w:p>
    <w:p w:rsidR="00EA7687" w:rsidRDefault="007814DE" w:rsidP="00B461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En el diálogo evite cualquier palabra que sugiera que usted está batallando con la otra persona, o algo que parezca un sermón dirigido a ellos, o un entendido de la ley, -o cualquier cosa que demuestre superioridad. Yo recuerdo una letanía de frases que nosotros nunca debemos usar, como: "Eso no tiene sentido; eso es falso". O, "Usted no ha tomado en cuenta esta pregunta". Tales expresiones son como golpes que matan aquello que usted está buscando, la conversión, de alguna forma u otra. </w:t>
      </w:r>
    </w:p>
    <w:p w:rsidR="00EA7687" w:rsidRDefault="007814DE" w:rsidP="00B461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No debe haber ninguna agresividad o muestra de irritación. No protestar</w:t>
      </w:r>
      <w:r w:rsidR="00E424C5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aun cuando se reciban insultos. Quede satisfecho con haber declarado la verdad, que nosotros estamos seguros es poderosa y que debe prevalecer. Cuanto peor sea tratado, mayor será la gracia, y también mayor la confusión de su antagonista, y más tarde él estará pensando estas cosas. </w:t>
      </w:r>
    </w:p>
    <w:p w:rsidR="00064AC5" w:rsidRDefault="007814DE" w:rsidP="00E424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Él tendrá una repulsión de sentimient</w:t>
      </w:r>
      <w:r w:rsidR="00E424C5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os, que podría girar el péndulo.</w:t>
      </w:r>
    </w:p>
    <w:p w:rsidR="007814DE" w:rsidRPr="007814DE" w:rsidRDefault="007814DE" w:rsidP="00064AC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</w:pP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Crea firmemente que </w:t>
      </w:r>
      <w:r w:rsidR="00064AC5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María, 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está casi infinitamente ansiosa de hacer su apostolado fructífero. </w:t>
      </w:r>
      <w:r w:rsidR="00064AC5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María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da fuerza a su palabra más débil</w:t>
      </w:r>
      <w:r w:rsidR="00064AC5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mientras al mismo tiempo</w:t>
      </w:r>
      <w:r w:rsidR="00064AC5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>,</w:t>
      </w:r>
      <w:r w:rsidRPr="007814DE"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ablanda la tierra dura en la otra persona. </w:t>
      </w:r>
    </w:p>
    <w:p w:rsidR="00282970" w:rsidRPr="00B46160" w:rsidRDefault="007814DE" w:rsidP="00B4616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es-ES"/>
        </w:rPr>
        <w:t xml:space="preserve"> </w:t>
      </w:r>
    </w:p>
    <w:sectPr w:rsidR="00282970" w:rsidRPr="00B46160" w:rsidSect="008A761E">
      <w:pgSz w:w="11906" w:h="16838"/>
      <w:pgMar w:top="227" w:right="907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2B"/>
    <w:rsid w:val="00064AC5"/>
    <w:rsid w:val="000A300D"/>
    <w:rsid w:val="000E717E"/>
    <w:rsid w:val="00142626"/>
    <w:rsid w:val="001578E9"/>
    <w:rsid w:val="0016412A"/>
    <w:rsid w:val="001D31DC"/>
    <w:rsid w:val="001E6A25"/>
    <w:rsid w:val="002172F0"/>
    <w:rsid w:val="00220CBC"/>
    <w:rsid w:val="0022307D"/>
    <w:rsid w:val="0024233D"/>
    <w:rsid w:val="00247A1C"/>
    <w:rsid w:val="00264F30"/>
    <w:rsid w:val="002731A1"/>
    <w:rsid w:val="00282970"/>
    <w:rsid w:val="002A056D"/>
    <w:rsid w:val="002E256E"/>
    <w:rsid w:val="003271BC"/>
    <w:rsid w:val="003543CF"/>
    <w:rsid w:val="00396B17"/>
    <w:rsid w:val="00397868"/>
    <w:rsid w:val="003A45BE"/>
    <w:rsid w:val="003C0C8A"/>
    <w:rsid w:val="003D1CAF"/>
    <w:rsid w:val="004029B4"/>
    <w:rsid w:val="00437D2D"/>
    <w:rsid w:val="0046434C"/>
    <w:rsid w:val="0048435B"/>
    <w:rsid w:val="00486F9B"/>
    <w:rsid w:val="004C7859"/>
    <w:rsid w:val="004D61CA"/>
    <w:rsid w:val="00570CED"/>
    <w:rsid w:val="0059759F"/>
    <w:rsid w:val="005E3703"/>
    <w:rsid w:val="005E5302"/>
    <w:rsid w:val="005F7B7B"/>
    <w:rsid w:val="006040C5"/>
    <w:rsid w:val="00620B4C"/>
    <w:rsid w:val="00630889"/>
    <w:rsid w:val="006363D8"/>
    <w:rsid w:val="00645D0F"/>
    <w:rsid w:val="007002F7"/>
    <w:rsid w:val="007200DF"/>
    <w:rsid w:val="00720BED"/>
    <w:rsid w:val="00765670"/>
    <w:rsid w:val="007814DE"/>
    <w:rsid w:val="007A1B8E"/>
    <w:rsid w:val="007A762B"/>
    <w:rsid w:val="007D4790"/>
    <w:rsid w:val="007F51D0"/>
    <w:rsid w:val="00830998"/>
    <w:rsid w:val="008428F6"/>
    <w:rsid w:val="00843277"/>
    <w:rsid w:val="00853840"/>
    <w:rsid w:val="00882C35"/>
    <w:rsid w:val="008A761E"/>
    <w:rsid w:val="008D2B87"/>
    <w:rsid w:val="00921BB2"/>
    <w:rsid w:val="00994942"/>
    <w:rsid w:val="0099506F"/>
    <w:rsid w:val="00A175A8"/>
    <w:rsid w:val="00A231C6"/>
    <w:rsid w:val="00A5552D"/>
    <w:rsid w:val="00AB3976"/>
    <w:rsid w:val="00B20113"/>
    <w:rsid w:val="00B46160"/>
    <w:rsid w:val="00B46EE3"/>
    <w:rsid w:val="00C174D2"/>
    <w:rsid w:val="00C23F5D"/>
    <w:rsid w:val="00C311A1"/>
    <w:rsid w:val="00C35C00"/>
    <w:rsid w:val="00C5592F"/>
    <w:rsid w:val="00C646B3"/>
    <w:rsid w:val="00C740E5"/>
    <w:rsid w:val="00C86772"/>
    <w:rsid w:val="00CA0179"/>
    <w:rsid w:val="00CA5485"/>
    <w:rsid w:val="00CC3C94"/>
    <w:rsid w:val="00D02C14"/>
    <w:rsid w:val="00D03DF2"/>
    <w:rsid w:val="00D1402C"/>
    <w:rsid w:val="00D326F8"/>
    <w:rsid w:val="00D76FDE"/>
    <w:rsid w:val="00DD4DE7"/>
    <w:rsid w:val="00DD7180"/>
    <w:rsid w:val="00E02470"/>
    <w:rsid w:val="00E07B74"/>
    <w:rsid w:val="00E424C5"/>
    <w:rsid w:val="00E501CC"/>
    <w:rsid w:val="00E52C1E"/>
    <w:rsid w:val="00E72FCE"/>
    <w:rsid w:val="00E73789"/>
    <w:rsid w:val="00EA7687"/>
    <w:rsid w:val="00EB64D8"/>
    <w:rsid w:val="00EC1A63"/>
    <w:rsid w:val="00ED0C37"/>
    <w:rsid w:val="00EF2BE4"/>
    <w:rsid w:val="00EF6843"/>
    <w:rsid w:val="00F667F3"/>
    <w:rsid w:val="00FA1C77"/>
    <w:rsid w:val="00FF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762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64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62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A762B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164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2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9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4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lh4.ggpht.com/_mr-FZmlRyZI/TJbYtN0VVwI/AAAAAAAABCk/gYKRx9GvQCo/s1600-h/contacto%203%5b3%5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37</cp:revision>
  <cp:lastPrinted>2019-09-01T21:14:00Z</cp:lastPrinted>
  <dcterms:created xsi:type="dcterms:W3CDTF">2019-06-08T14:16:00Z</dcterms:created>
  <dcterms:modified xsi:type="dcterms:W3CDTF">2019-09-22T09:58:00Z</dcterms:modified>
</cp:coreProperties>
</file>