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25" w:rsidRDefault="007A762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3283585</wp:posOffset>
                </wp:positionH>
                <wp:positionV relativeFrom="paragraph">
                  <wp:posOffset>219710</wp:posOffset>
                </wp:positionV>
                <wp:extent cx="2752725" cy="10287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768" w:rsidRPr="008B4768" w:rsidRDefault="007A762B" w:rsidP="000A300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8B476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300D" w:rsidRPr="008B47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  <w:t xml:space="preserve"> </w:t>
                            </w:r>
                          </w:p>
                          <w:p w:rsidR="008B4768" w:rsidRDefault="000A300D" w:rsidP="008B476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5E370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 </w:t>
                            </w:r>
                            <w:r w:rsidRPr="000A300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El </w:t>
                            </w:r>
                            <w:r w:rsidR="007C5B4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regalo de los </w:t>
                            </w:r>
                            <w:proofErr w:type="spellStart"/>
                            <w:r w:rsidR="007C5B4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A</w:t>
                            </w:r>
                            <w:r w:rsidRPr="000A300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cies</w:t>
                            </w:r>
                            <w:proofErr w:type="spellEnd"/>
                            <w:r w:rsidR="008B47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.</w:t>
                            </w:r>
                          </w:p>
                          <w:p w:rsidR="008B4768" w:rsidRPr="008B4768" w:rsidRDefault="008B4768" w:rsidP="008B476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s-ES"/>
                              </w:rPr>
                            </w:pPr>
                          </w:p>
                          <w:p w:rsidR="0016412A" w:rsidRPr="005E3703" w:rsidRDefault="00D326F8" w:rsidP="00164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Allocutio</w:t>
                            </w:r>
                            <w:proofErr w:type="spellEnd"/>
                            <w:r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4D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-0</w:t>
                            </w:r>
                            <w:r w:rsidR="000A300D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-20</w:t>
                            </w:r>
                            <w:r w:rsidR="00DD4D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16412A" w:rsidRDefault="0016412A" w:rsidP="0016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8.55pt;margin-top:17.3pt;width:216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">
                <v:textbox>
                  <w:txbxContent>
                    <w:p w:rsidR="008B4768" w:rsidRPr="008B4768" w:rsidRDefault="007A762B" w:rsidP="000A300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ES"/>
                        </w:rPr>
                      </w:pPr>
                      <w:bookmarkStart w:id="1" w:name="_GoBack"/>
                      <w:r w:rsidRPr="008B476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A300D" w:rsidRPr="008B476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ES"/>
                        </w:rPr>
                        <w:t xml:space="preserve"> </w:t>
                      </w:r>
                    </w:p>
                    <w:p w:rsidR="008B4768" w:rsidRDefault="000A300D" w:rsidP="008B476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s-ES"/>
                        </w:rPr>
                      </w:pPr>
                      <w:r w:rsidRPr="005E370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 </w:t>
                      </w:r>
                      <w:r w:rsidRPr="000A300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El </w:t>
                      </w:r>
                      <w:r w:rsidR="007C5B47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regalo de los </w:t>
                      </w:r>
                      <w:proofErr w:type="spellStart"/>
                      <w:r w:rsidR="007C5B47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A</w:t>
                      </w:r>
                      <w:r w:rsidRPr="000A300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cies</w:t>
                      </w:r>
                      <w:proofErr w:type="spellEnd"/>
                      <w:r w:rsidR="008B4768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.</w:t>
                      </w:r>
                    </w:p>
                    <w:p w:rsidR="008B4768" w:rsidRPr="008B4768" w:rsidRDefault="008B4768" w:rsidP="008B476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s-ES"/>
                        </w:rPr>
                      </w:pPr>
                    </w:p>
                    <w:p w:rsidR="0016412A" w:rsidRPr="005E3703" w:rsidRDefault="00D326F8" w:rsidP="0016412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Allocutio</w:t>
                      </w:r>
                      <w:proofErr w:type="spellEnd"/>
                      <w:r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4D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09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-0</w:t>
                      </w:r>
                      <w:r w:rsidR="000A300D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-20</w:t>
                      </w:r>
                      <w:r w:rsidR="00DD4D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</w:p>
                    <w:bookmarkEnd w:id="1"/>
                    <w:p w:rsidR="0016412A" w:rsidRDefault="0016412A" w:rsidP="0016412A"/>
                  </w:txbxContent>
                </v:textbox>
              </v:shape>
            </w:pict>
          </mc:Fallback>
        </mc:AlternateContent>
      </w:r>
      <w:r w:rsidR="005E3703" w:rsidRPr="005E3703">
        <w:rPr>
          <w:noProof/>
          <w:lang w:eastAsia="es-ES"/>
        </w:rPr>
        <w:t xml:space="preserve"> </w:t>
      </w:r>
      <w:r w:rsidR="00B64BCF">
        <w:rPr>
          <w:noProof/>
          <w:lang w:eastAsia="es-ES"/>
        </w:rPr>
        <w:drawing>
          <wp:inline distT="0" distB="0" distL="0" distR="0" wp14:anchorId="1D4CC99C" wp14:editId="110D6B4D">
            <wp:extent cx="2857500" cy="1600200"/>
            <wp:effectExtent l="0" t="0" r="0" b="0"/>
            <wp:docPr id="3" name="Imagen 3" descr="Resultado de imagen de fotografias acies legion de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tografias acies legion de ma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04738A" w:rsidRPr="00DE24D7" w:rsidRDefault="00933448" w:rsidP="00B46EE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E24D7">
        <w:rPr>
          <w:rFonts w:ascii="Arial" w:hAnsi="Arial" w:cs="Arial"/>
          <w:b/>
          <w:sz w:val="24"/>
          <w:szCs w:val="24"/>
        </w:rPr>
        <w:t xml:space="preserve">Podríamos pensar fácilmente en el </w:t>
      </w:r>
      <w:proofErr w:type="spellStart"/>
      <w:r w:rsidRPr="00DE24D7">
        <w:rPr>
          <w:rFonts w:ascii="Arial" w:hAnsi="Arial" w:cs="Arial"/>
          <w:b/>
          <w:sz w:val="24"/>
          <w:szCs w:val="24"/>
        </w:rPr>
        <w:t>Acies</w:t>
      </w:r>
      <w:proofErr w:type="spellEnd"/>
      <w:r w:rsidRPr="00DE24D7">
        <w:rPr>
          <w:rFonts w:ascii="Arial" w:hAnsi="Arial" w:cs="Arial"/>
          <w:b/>
          <w:sz w:val="24"/>
          <w:szCs w:val="24"/>
        </w:rPr>
        <w:t xml:space="preserve"> como nuestro regalo personal y colectivo a María y de hecho es así. Pero en primer lugar es el regalo más profundo de María a nosotros - a cada legionario individualmente y de toda la Legión. Cuando celebramos el </w:t>
      </w:r>
      <w:proofErr w:type="spellStart"/>
      <w:r w:rsidRPr="00DE24D7">
        <w:rPr>
          <w:rFonts w:ascii="Arial" w:hAnsi="Arial" w:cs="Arial"/>
          <w:b/>
          <w:sz w:val="24"/>
          <w:szCs w:val="24"/>
        </w:rPr>
        <w:t>Acies</w:t>
      </w:r>
      <w:proofErr w:type="spellEnd"/>
      <w:r w:rsidRPr="00D415FB">
        <w:rPr>
          <w:rFonts w:ascii="Arial" w:hAnsi="Arial" w:cs="Arial"/>
          <w:b/>
          <w:color w:val="333333"/>
          <w:sz w:val="24"/>
          <w:szCs w:val="24"/>
        </w:rPr>
        <w:t xml:space="preserve">, </w:t>
      </w:r>
      <w:r w:rsidRPr="00DE24D7">
        <w:rPr>
          <w:rFonts w:ascii="Arial" w:hAnsi="Arial" w:cs="Arial"/>
          <w:b/>
          <w:sz w:val="24"/>
          <w:szCs w:val="24"/>
        </w:rPr>
        <w:t xml:space="preserve">este gran acto central de la Legión, cada uno de nosotros renueva nuestra consagración a María con las palabras sencillas: "Yo soy todo tuyo reina y mi madre </w:t>
      </w:r>
      <w:proofErr w:type="spellStart"/>
      <w:r w:rsidRPr="00DE24D7">
        <w:rPr>
          <w:rFonts w:ascii="Arial" w:hAnsi="Arial" w:cs="Arial"/>
          <w:b/>
          <w:sz w:val="24"/>
          <w:szCs w:val="24"/>
        </w:rPr>
        <w:t>mia</w:t>
      </w:r>
      <w:proofErr w:type="spellEnd"/>
      <w:r w:rsidRPr="00DE24D7">
        <w:rPr>
          <w:rFonts w:ascii="Arial" w:hAnsi="Arial" w:cs="Arial"/>
          <w:b/>
          <w:sz w:val="24"/>
          <w:szCs w:val="24"/>
        </w:rPr>
        <w:t xml:space="preserve"> y todo lo que tengo tuyo</w:t>
      </w:r>
      <w:r w:rsidR="00D415FB" w:rsidRPr="00DE24D7">
        <w:rPr>
          <w:rFonts w:ascii="Arial" w:hAnsi="Arial" w:cs="Arial"/>
          <w:b/>
          <w:sz w:val="24"/>
          <w:szCs w:val="24"/>
        </w:rPr>
        <w:t xml:space="preserve"> </w:t>
      </w:r>
      <w:r w:rsidRPr="00DE24D7">
        <w:rPr>
          <w:rFonts w:ascii="Arial" w:hAnsi="Arial" w:cs="Arial"/>
          <w:b/>
          <w:sz w:val="24"/>
          <w:szCs w:val="24"/>
        </w:rPr>
        <w:t>es” Estas palabras son realmente grandiosas. Nos comprometemos a entregarnos totalmente a María. Damos a ella en todo lo que somos y en todo lo que tenemos o hacemos sin excepción alguna. Nada en la vida es retenido de María. Esa es la verdad más básica y el compromiso de la Legión. El Manual lo dice en forma muy su</w:t>
      </w:r>
      <w:bookmarkStart w:id="0" w:name="_GoBack"/>
      <w:bookmarkEnd w:id="0"/>
      <w:r w:rsidRPr="00DE24D7">
        <w:rPr>
          <w:rFonts w:ascii="Arial" w:hAnsi="Arial" w:cs="Arial"/>
          <w:b/>
          <w:sz w:val="24"/>
          <w:szCs w:val="24"/>
        </w:rPr>
        <w:t xml:space="preserve">cinta y fuerte: "La idea esencial de la Legión, en la que todo está construido, es la de trabajar en unión y en dependencia de María, la Reina. La fiesta del </w:t>
      </w:r>
      <w:proofErr w:type="spellStart"/>
      <w:r w:rsidRPr="00DE24D7">
        <w:rPr>
          <w:rFonts w:ascii="Arial" w:hAnsi="Arial" w:cs="Arial"/>
          <w:b/>
          <w:sz w:val="24"/>
          <w:szCs w:val="24"/>
        </w:rPr>
        <w:t>Acies</w:t>
      </w:r>
      <w:proofErr w:type="spellEnd"/>
      <w:r w:rsidRPr="00DE24D7">
        <w:rPr>
          <w:rFonts w:ascii="Arial" w:hAnsi="Arial" w:cs="Arial"/>
          <w:b/>
          <w:sz w:val="24"/>
          <w:szCs w:val="24"/>
        </w:rPr>
        <w:t xml:space="preserve"> es la expresión solemne de la unión y dependencia, la renovación - individual y colectiva - de la declaración de fidelidad de la </w:t>
      </w:r>
      <w:proofErr w:type="gramStart"/>
      <w:r w:rsidRPr="00DE24D7">
        <w:rPr>
          <w:rFonts w:ascii="Arial" w:hAnsi="Arial" w:cs="Arial"/>
          <w:b/>
          <w:sz w:val="24"/>
          <w:szCs w:val="24"/>
        </w:rPr>
        <w:t>Legión .</w:t>
      </w:r>
      <w:proofErr w:type="gramEnd"/>
      <w:r w:rsidRPr="00DE24D7">
        <w:rPr>
          <w:rFonts w:ascii="Arial" w:hAnsi="Arial" w:cs="Arial"/>
          <w:b/>
          <w:sz w:val="24"/>
          <w:szCs w:val="24"/>
        </w:rPr>
        <w:t xml:space="preserve"> </w:t>
      </w:r>
    </w:p>
    <w:p w:rsidR="00D415FB" w:rsidRPr="00DE24D7" w:rsidRDefault="00933448" w:rsidP="00B46EE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E24D7">
        <w:rPr>
          <w:rFonts w:ascii="Arial" w:hAnsi="Arial" w:cs="Arial"/>
          <w:b/>
          <w:sz w:val="24"/>
          <w:szCs w:val="24"/>
        </w:rPr>
        <w:t>Por lo tanto es evidente que los legionarios que pudiendo asistir no lo hacen, tienen poco o nada del espíritu legionario en ellos. Estas personas no tienen un sentido  activo de pertenencia,</w:t>
      </w:r>
      <w:r w:rsidR="00D415FB" w:rsidRPr="00DE24D7">
        <w:rPr>
          <w:rFonts w:ascii="Arial" w:hAnsi="Arial" w:cs="Arial"/>
          <w:b/>
          <w:sz w:val="24"/>
          <w:szCs w:val="24"/>
        </w:rPr>
        <w:t xml:space="preserve"> </w:t>
      </w:r>
      <w:r w:rsidRPr="00DE24D7">
        <w:rPr>
          <w:rFonts w:ascii="Arial" w:hAnsi="Arial" w:cs="Arial"/>
          <w:b/>
          <w:sz w:val="24"/>
          <w:szCs w:val="24"/>
        </w:rPr>
        <w:t>con la Legión.</w:t>
      </w:r>
      <w:r w:rsidRPr="00DE24D7">
        <w:rPr>
          <w:rFonts w:ascii="Arial" w:hAnsi="Arial" w:cs="Arial"/>
          <w:sz w:val="26"/>
          <w:szCs w:val="26"/>
        </w:rPr>
        <w:t xml:space="preserve">  </w:t>
      </w:r>
      <w:r w:rsidRPr="00DE24D7">
        <w:rPr>
          <w:rFonts w:ascii="Arial" w:hAnsi="Arial" w:cs="Arial"/>
          <w:sz w:val="26"/>
          <w:szCs w:val="26"/>
        </w:rPr>
        <w:br/>
      </w:r>
      <w:r w:rsidR="00D415FB" w:rsidRPr="00DE24D7">
        <w:rPr>
          <w:rFonts w:ascii="Arial" w:hAnsi="Arial" w:cs="Arial"/>
          <w:sz w:val="26"/>
          <w:szCs w:val="26"/>
        </w:rPr>
        <w:t xml:space="preserve">       </w:t>
      </w:r>
      <w:r w:rsidRPr="00DE24D7">
        <w:rPr>
          <w:rFonts w:ascii="Arial" w:hAnsi="Arial" w:cs="Arial"/>
          <w:b/>
          <w:sz w:val="24"/>
          <w:szCs w:val="24"/>
        </w:rPr>
        <w:t xml:space="preserve">Pero es importante que recordemos que el don total de nosotros mismos a María es simplemente una respuesta a su sublime don de sí misma para nosotros. Nuestra consagración a María es lo menos que podemos hacer en respuesta a nuestra enorme deuda con ella. Así que tenemos que meditar a menudo sobre lo que debemos a María. </w:t>
      </w:r>
    </w:p>
    <w:p w:rsidR="00B46EE3" w:rsidRPr="00DE24D7" w:rsidRDefault="00933448" w:rsidP="00D415F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E24D7">
        <w:rPr>
          <w:rFonts w:ascii="Arial" w:hAnsi="Arial" w:cs="Arial"/>
          <w:b/>
          <w:sz w:val="24"/>
          <w:szCs w:val="24"/>
        </w:rPr>
        <w:t xml:space="preserve">Ella se entrega totalmente a nosotros sin reservarse nada y lo más importante que nos da a Jesús y en Él, el acceso a Dios nuestro Padre y al Espíritu Santo. Ella es la Madre de la gracia divina en nosotros y crea nuestra participación  en la vida íntima de la Trinidad.   </w:t>
      </w:r>
      <w:r>
        <w:rPr>
          <w:rFonts w:ascii="Arial" w:hAnsi="Arial" w:cs="Arial"/>
          <w:color w:val="333333"/>
          <w:sz w:val="10"/>
          <w:szCs w:val="10"/>
        </w:rPr>
        <w:br/>
      </w:r>
      <w:r w:rsidR="00D415FB" w:rsidRPr="00DE24D7">
        <w:rPr>
          <w:rFonts w:ascii="Arial" w:hAnsi="Arial" w:cs="Arial"/>
          <w:b/>
          <w:color w:val="000000" w:themeColor="text1"/>
          <w:sz w:val="26"/>
          <w:szCs w:val="26"/>
        </w:rPr>
        <w:t xml:space="preserve">       </w:t>
      </w:r>
      <w:r w:rsidRPr="00DE24D7">
        <w:rPr>
          <w:rFonts w:ascii="Arial" w:hAnsi="Arial" w:cs="Arial"/>
          <w:b/>
          <w:color w:val="000000" w:themeColor="text1"/>
          <w:sz w:val="24"/>
          <w:szCs w:val="24"/>
        </w:rPr>
        <w:t xml:space="preserve">Así la hermosa celebración de la fiesta del </w:t>
      </w:r>
      <w:proofErr w:type="spellStart"/>
      <w:r w:rsidRPr="00DE24D7">
        <w:rPr>
          <w:rFonts w:ascii="Arial" w:hAnsi="Arial" w:cs="Arial"/>
          <w:b/>
          <w:color w:val="000000" w:themeColor="text1"/>
          <w:sz w:val="24"/>
          <w:szCs w:val="24"/>
        </w:rPr>
        <w:t>Acies</w:t>
      </w:r>
      <w:proofErr w:type="spellEnd"/>
      <w:r w:rsidRPr="00DE24D7">
        <w:rPr>
          <w:rFonts w:ascii="Arial" w:hAnsi="Arial" w:cs="Arial"/>
          <w:b/>
          <w:color w:val="000000" w:themeColor="text1"/>
          <w:sz w:val="24"/>
          <w:szCs w:val="24"/>
        </w:rPr>
        <w:t xml:space="preserve"> es la expresión de nuestra total devoción a María, nuestro </w:t>
      </w:r>
      <w:proofErr w:type="spellStart"/>
      <w:r w:rsidRPr="00DE24D7">
        <w:rPr>
          <w:rFonts w:ascii="Arial" w:hAnsi="Arial" w:cs="Arial"/>
          <w:b/>
          <w:color w:val="000000" w:themeColor="text1"/>
          <w:sz w:val="24"/>
          <w:szCs w:val="24"/>
        </w:rPr>
        <w:t>Tuus</w:t>
      </w:r>
      <w:proofErr w:type="spellEnd"/>
      <w:r w:rsidRPr="00DE24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24D7">
        <w:rPr>
          <w:rFonts w:ascii="Arial" w:hAnsi="Arial" w:cs="Arial"/>
          <w:b/>
          <w:color w:val="000000" w:themeColor="text1"/>
          <w:sz w:val="24"/>
          <w:szCs w:val="24"/>
        </w:rPr>
        <w:t>Totus</w:t>
      </w:r>
      <w:proofErr w:type="spellEnd"/>
      <w:r w:rsidRPr="00DE24D7">
        <w:rPr>
          <w:rFonts w:ascii="Arial" w:hAnsi="Arial" w:cs="Arial"/>
          <w:b/>
          <w:color w:val="000000" w:themeColor="text1"/>
          <w:sz w:val="24"/>
          <w:szCs w:val="24"/>
        </w:rPr>
        <w:t xml:space="preserve">, pero es la primera expresión de nuestro agradecimiento a María por todo lo que es y ha hecho por nosotros como nuestra Reina y Madre. </w:t>
      </w:r>
    </w:p>
    <w:p w:rsidR="00875533" w:rsidRDefault="00875533" w:rsidP="00875533">
      <w:pPr>
        <w:pStyle w:val="Sinespaciado"/>
        <w:ind w:firstLine="567"/>
        <w:jc w:val="both"/>
        <w:rPr>
          <w:sz w:val="27"/>
          <w:szCs w:val="27"/>
        </w:rPr>
      </w:pPr>
      <w:r w:rsidRPr="00875533">
        <w:rPr>
          <w:rFonts w:ascii="Arial" w:hAnsi="Arial" w:cs="Arial"/>
          <w:b/>
          <w:sz w:val="24"/>
          <w:szCs w:val="24"/>
        </w:rPr>
        <w:t>El tiempo de la Cuaresma rememora los cuarenta años</w:t>
      </w:r>
      <w:r>
        <w:rPr>
          <w:rFonts w:ascii="Arial" w:hAnsi="Arial" w:cs="Arial"/>
          <w:b/>
          <w:sz w:val="24"/>
          <w:szCs w:val="24"/>
        </w:rPr>
        <w:t>,</w:t>
      </w:r>
      <w:r w:rsidRPr="00875533">
        <w:rPr>
          <w:rFonts w:ascii="Arial" w:hAnsi="Arial" w:cs="Arial"/>
          <w:b/>
          <w:sz w:val="24"/>
          <w:szCs w:val="24"/>
        </w:rPr>
        <w:t xml:space="preserve"> que el pueblo de Israel pasó en el desierto mientras se encaminaba hacia la tierra prometida, con todo lo que implicó de fatiga, lucha, hambre, sed y cansancio...pero al fin el pueblo elegido gozó de esa tierra maravillosa, que destilaba miel y frutos suculentos.</w:t>
      </w:r>
      <w:r w:rsidRPr="0087553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875533">
        <w:rPr>
          <w:rFonts w:ascii="Arial" w:hAnsi="Arial" w:cs="Arial"/>
          <w:b/>
          <w:sz w:val="24"/>
          <w:szCs w:val="24"/>
        </w:rPr>
        <w:t>También para nosotros, como fue para los israelitas aquella travesía por el desierto, la Cuaresma es el tiempo fuerte del año que nos prepara para la Pascua o Domingo de Resurrección del Señor, cima del año litúrgico, donde celebramos la victoria de Cristo sobre el pecado, la muerte y el mal, y por lo mismo, la Pascua es la fiesta de alegría porque Dios nos hizo pasar de las tinieblas a la luz, del ayuno a la comida, de la tristeza al gozo profundo, de la muerte a la vida.</w:t>
      </w:r>
      <w:r w:rsidRPr="0087553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875533">
        <w:rPr>
          <w:rFonts w:ascii="Arial" w:hAnsi="Arial" w:cs="Arial"/>
          <w:b/>
          <w:sz w:val="24"/>
          <w:szCs w:val="24"/>
        </w:rPr>
        <w:t>La Cuaresma ha sido, es y será un tiempo favorable para convertirnos y volver a Dios Padre lleno de misericordia, si es que nos hubiéramos alejado de Él</w:t>
      </w:r>
      <w:r w:rsidR="00664E0E">
        <w:rPr>
          <w:rFonts w:ascii="Arial" w:hAnsi="Arial" w:cs="Arial"/>
          <w:b/>
          <w:sz w:val="24"/>
          <w:szCs w:val="24"/>
        </w:rPr>
        <w:t>.</w:t>
      </w:r>
      <w:r w:rsidRPr="0087553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664E0E" w:rsidRPr="00875533">
        <w:rPr>
          <w:rFonts w:ascii="Arial" w:hAnsi="Arial" w:cs="Arial"/>
          <w:b/>
          <w:sz w:val="24"/>
          <w:szCs w:val="24"/>
        </w:rPr>
        <w:t>Miremos mucho a Cristo en esta Cuaresma. Antes de comenzar su misión salvadora se retira al desierto cuarenta días y cuarenta noches. Allí vivió su propia Cuaresma, orando a su Padre, ayunando...y después, salió por nuestro mundo repartiendo su amor, su compasión, su ternura, su perdón. Que Su ejemplo nos estimule y nos lleve a imitarle en esta cuaresma. Consigna: oración, ayuno y limosna.</w:t>
      </w:r>
      <w:r>
        <w:rPr>
          <w:sz w:val="27"/>
          <w:szCs w:val="27"/>
        </w:rPr>
        <w:t> </w:t>
      </w:r>
    </w:p>
    <w:p w:rsidR="008D2B87" w:rsidRPr="005E5302" w:rsidRDefault="008D2B87" w:rsidP="00DD71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7A762B" w:rsidRPr="007A762B" w:rsidRDefault="007A762B" w:rsidP="00264F30">
      <w:pPr>
        <w:pStyle w:val="Sinespaciad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sectPr w:rsidR="007A762B" w:rsidRPr="007A762B" w:rsidSect="0022307D">
      <w:pgSz w:w="11906" w:h="16838"/>
      <w:pgMar w:top="284" w:right="964" w:bottom="113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B"/>
    <w:rsid w:val="0004738A"/>
    <w:rsid w:val="000A300D"/>
    <w:rsid w:val="0016412A"/>
    <w:rsid w:val="001E6A25"/>
    <w:rsid w:val="00220CBC"/>
    <w:rsid w:val="0022307D"/>
    <w:rsid w:val="00264F30"/>
    <w:rsid w:val="002E256E"/>
    <w:rsid w:val="003271BC"/>
    <w:rsid w:val="00382CFE"/>
    <w:rsid w:val="003A45BE"/>
    <w:rsid w:val="003C0C8A"/>
    <w:rsid w:val="003D1CAF"/>
    <w:rsid w:val="00437D2D"/>
    <w:rsid w:val="0059759F"/>
    <w:rsid w:val="005D200F"/>
    <w:rsid w:val="005E3703"/>
    <w:rsid w:val="005E5302"/>
    <w:rsid w:val="006040C5"/>
    <w:rsid w:val="00664E0E"/>
    <w:rsid w:val="007A762B"/>
    <w:rsid w:val="007C5B47"/>
    <w:rsid w:val="007F51D0"/>
    <w:rsid w:val="008428F6"/>
    <w:rsid w:val="00843277"/>
    <w:rsid w:val="00875533"/>
    <w:rsid w:val="00884B79"/>
    <w:rsid w:val="008B4768"/>
    <w:rsid w:val="008D2B87"/>
    <w:rsid w:val="00933448"/>
    <w:rsid w:val="00984E90"/>
    <w:rsid w:val="0099506F"/>
    <w:rsid w:val="00B46EE3"/>
    <w:rsid w:val="00B64BCF"/>
    <w:rsid w:val="00C5592F"/>
    <w:rsid w:val="00CA0179"/>
    <w:rsid w:val="00D326F8"/>
    <w:rsid w:val="00D40263"/>
    <w:rsid w:val="00D415FB"/>
    <w:rsid w:val="00DD4DD7"/>
    <w:rsid w:val="00DD4DE7"/>
    <w:rsid w:val="00DD7180"/>
    <w:rsid w:val="00DE24D7"/>
    <w:rsid w:val="00E501CC"/>
    <w:rsid w:val="00E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2020-03-07T12:51:00Z</cp:lastPrinted>
  <dcterms:created xsi:type="dcterms:W3CDTF">2019-03-02T19:20:00Z</dcterms:created>
  <dcterms:modified xsi:type="dcterms:W3CDTF">2020-03-08T10:38:00Z</dcterms:modified>
</cp:coreProperties>
</file>